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3A48" w14:textId="77777777" w:rsidR="007A7C4A" w:rsidRPr="008B50B6" w:rsidRDefault="007A7C4A" w:rsidP="007A7C4A">
      <w:pPr>
        <w:jc w:val="center"/>
        <w:rPr>
          <w:rFonts w:asciiTheme="minorHAnsi" w:hAnsiTheme="minorHAnsi" w:cstheme="minorHAnsi"/>
          <w:b/>
          <w:bCs/>
          <w:caps/>
          <w:sz w:val="40"/>
          <w:szCs w:val="40"/>
        </w:rPr>
      </w:pPr>
      <w:r w:rsidRPr="008B50B6">
        <w:rPr>
          <w:rFonts w:asciiTheme="minorHAnsi" w:hAnsiTheme="minorHAnsi" w:cstheme="minorHAnsi"/>
          <w:b/>
          <w:bCs/>
          <w:caps/>
          <w:sz w:val="40"/>
          <w:szCs w:val="40"/>
        </w:rPr>
        <w:t>Oponentský posudok na habilitačnú prácu</w:t>
      </w:r>
    </w:p>
    <w:p w14:paraId="2FFABC5E" w14:textId="77777777" w:rsidR="007A7C4A" w:rsidRPr="006A532F" w:rsidRDefault="007A7C4A" w:rsidP="007A7C4A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</w:p>
    <w:p w14:paraId="41191E51" w14:textId="77777777" w:rsidR="007A7C4A" w:rsidRPr="006A532F" w:rsidRDefault="007A7C4A" w:rsidP="007A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32F">
        <w:rPr>
          <w:rFonts w:asciiTheme="minorHAnsi" w:hAnsiTheme="minorHAnsi" w:cstheme="minorHAnsi"/>
          <w:szCs w:val="24"/>
        </w:rPr>
        <w:t xml:space="preserve">Autor habilitačnej práce: </w:t>
      </w:r>
      <w:r w:rsidRPr="006A532F">
        <w:rPr>
          <w:rFonts w:asciiTheme="minorHAnsi" w:hAnsiTheme="minorHAnsi" w:cstheme="minorHAnsi"/>
          <w:b/>
          <w:bCs/>
          <w:szCs w:val="24"/>
        </w:rPr>
        <w:t xml:space="preserve">JUDr. </w:t>
      </w:r>
      <w:proofErr w:type="spellStart"/>
      <w:r w:rsidRPr="006A532F">
        <w:rPr>
          <w:rFonts w:asciiTheme="minorHAnsi" w:hAnsiTheme="minorHAnsi" w:cstheme="minorHAnsi"/>
          <w:b/>
          <w:bCs/>
          <w:szCs w:val="24"/>
        </w:rPr>
        <w:t>Marian</w:t>
      </w:r>
      <w:proofErr w:type="spellEnd"/>
      <w:r w:rsidRPr="006A532F">
        <w:rPr>
          <w:rFonts w:asciiTheme="minorHAnsi" w:hAnsiTheme="minorHAnsi" w:cstheme="minorHAnsi"/>
          <w:b/>
          <w:bCs/>
          <w:szCs w:val="24"/>
        </w:rPr>
        <w:t xml:space="preserve"> HORVÁTH, </w:t>
      </w:r>
      <w:proofErr w:type="spellStart"/>
      <w:r w:rsidRPr="006A532F">
        <w:rPr>
          <w:rFonts w:asciiTheme="minorHAnsi" w:hAnsiTheme="minorHAnsi" w:cstheme="minorHAnsi"/>
          <w:b/>
          <w:bCs/>
          <w:szCs w:val="24"/>
        </w:rPr>
        <w:t>Ph.D</w:t>
      </w:r>
      <w:proofErr w:type="spellEnd"/>
      <w:r w:rsidRPr="006A532F">
        <w:rPr>
          <w:rFonts w:asciiTheme="minorHAnsi" w:hAnsiTheme="minorHAnsi" w:cstheme="minorHAnsi"/>
          <w:b/>
          <w:bCs/>
          <w:szCs w:val="24"/>
        </w:rPr>
        <w:t>.</w:t>
      </w:r>
    </w:p>
    <w:p w14:paraId="7BACDDCB" w14:textId="556867D1" w:rsidR="007A7C4A" w:rsidRPr="007A7C4A" w:rsidRDefault="007A7C4A" w:rsidP="007A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2410" w:hanging="2410"/>
        <w:jc w:val="both"/>
        <w:rPr>
          <w:rFonts w:asciiTheme="minorHAnsi" w:hAnsiTheme="minorHAnsi" w:cstheme="minorHAnsi"/>
          <w:szCs w:val="24"/>
        </w:rPr>
      </w:pPr>
      <w:r w:rsidRPr="006A532F">
        <w:rPr>
          <w:rFonts w:asciiTheme="minorHAnsi" w:hAnsiTheme="minorHAnsi" w:cstheme="minorHAnsi"/>
          <w:szCs w:val="24"/>
        </w:rPr>
        <w:t xml:space="preserve">Téma habilitačnej práce: </w:t>
      </w:r>
      <w:r w:rsidRPr="006A532F">
        <w:rPr>
          <w:rFonts w:asciiTheme="minorHAnsi" w:hAnsiTheme="minorHAnsi" w:cstheme="minorHAnsi"/>
          <w:b/>
          <w:bCs/>
        </w:rPr>
        <w:t xml:space="preserve">VPLYV DIGITALIZÁCIE NA FORMOVANIE VYBRANÝCH INŠTITÚTOV </w:t>
      </w:r>
      <w:r>
        <w:rPr>
          <w:rFonts w:asciiTheme="minorHAnsi" w:hAnsiTheme="minorHAnsi" w:cstheme="minorHAnsi"/>
          <w:b/>
          <w:bCs/>
        </w:rPr>
        <w:t xml:space="preserve">     </w:t>
      </w:r>
      <w:r w:rsidRPr="006A532F">
        <w:rPr>
          <w:rFonts w:asciiTheme="minorHAnsi" w:hAnsiTheme="minorHAnsi" w:cstheme="minorHAnsi"/>
          <w:b/>
          <w:bCs/>
        </w:rPr>
        <w:t>OBČIANSKEHO PRÁVA SLOVENSKEJ REPUBLIKY</w:t>
      </w:r>
    </w:p>
    <w:p w14:paraId="31C5A2D1" w14:textId="77777777" w:rsidR="007A7C4A" w:rsidRPr="008B50B6" w:rsidRDefault="007A7C4A" w:rsidP="007A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A532F">
        <w:rPr>
          <w:rFonts w:asciiTheme="minorHAnsi" w:hAnsiTheme="minorHAnsi" w:cstheme="minorHAnsi"/>
          <w:szCs w:val="24"/>
        </w:rPr>
        <w:t xml:space="preserve">Oponent habilitačnej práce: </w:t>
      </w:r>
      <w:r w:rsidRPr="006A532F">
        <w:rPr>
          <w:rFonts w:asciiTheme="minorHAnsi" w:hAnsiTheme="minorHAnsi" w:cstheme="minorHAnsi"/>
          <w:b/>
          <w:bCs/>
          <w:szCs w:val="24"/>
        </w:rPr>
        <w:t>doc. Mgr. Martin Daňko, PhD.</w:t>
      </w:r>
    </w:p>
    <w:p w14:paraId="0603FF53" w14:textId="77777777" w:rsidR="007A7C4A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266CCFF" w14:textId="77777777" w:rsidR="007A7C4A" w:rsidRPr="006A532F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A532F">
        <w:rPr>
          <w:rFonts w:asciiTheme="minorHAnsi" w:hAnsiTheme="minorHAnsi" w:cstheme="minorHAnsi"/>
          <w:b/>
          <w:bCs/>
          <w:szCs w:val="24"/>
        </w:rPr>
        <w:t>Hodnotenie výberu témy</w:t>
      </w:r>
    </w:p>
    <w:p w14:paraId="1CD3352B" w14:textId="77777777" w:rsidR="007A7C4A" w:rsidRPr="006A532F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 xml:space="preserve">Autor habilitačnej práce si indikoval mimoriadne náročný cieľ, pri dosiahnutí ktorého v relevantnej miere zužitkoval svoje odborné poznatky a skúsenosti. Tému habilitačnej práce možno považovať za naozaj aktuálnu a zmysluplnú, avšak je potrebné si uvedomiť, že uvedená problematika je síce komplexným javom, ale natoľko novodobým, že autor pracoval s témou vo veľmi </w:t>
      </w:r>
      <w:r>
        <w:rPr>
          <w:rFonts w:asciiTheme="minorHAnsi" w:hAnsiTheme="minorHAnsi" w:cstheme="minorHAnsi"/>
        </w:rPr>
        <w:t>nepriaznivých</w:t>
      </w:r>
      <w:r w:rsidRPr="006A532F">
        <w:rPr>
          <w:rFonts w:asciiTheme="minorHAnsi" w:hAnsiTheme="minorHAnsi" w:cstheme="minorHAnsi"/>
        </w:rPr>
        <w:t xml:space="preserve"> podmienkach absentujúcej významnej gnozeologickej opory v domácom i zahraničnom publikačnom prostredí. </w:t>
      </w:r>
    </w:p>
    <w:p w14:paraId="6DAB86FD" w14:textId="77777777" w:rsidR="007A7C4A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86685FA" w14:textId="77777777" w:rsidR="007A7C4A" w:rsidRPr="006A532F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A532F">
        <w:rPr>
          <w:rFonts w:asciiTheme="minorHAnsi" w:hAnsiTheme="minorHAnsi" w:cstheme="minorHAnsi"/>
          <w:b/>
          <w:bCs/>
        </w:rPr>
        <w:t>Hodnotenie formálnych aspektov a štruktúry práce</w:t>
      </w:r>
    </w:p>
    <w:p w14:paraId="402EC194" w14:textId="589B1F4E" w:rsidR="007A7C4A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>Pri hodnotení štruktúry práce</w:t>
      </w:r>
      <w:r>
        <w:rPr>
          <w:rFonts w:asciiTheme="minorHAnsi" w:hAnsiTheme="minorHAnsi" w:cstheme="minorHAnsi"/>
        </w:rPr>
        <w:t xml:space="preserve"> je nevyhnutné vyzdvihnúť jej </w:t>
      </w:r>
      <w:r w:rsidRPr="006A532F">
        <w:rPr>
          <w:rFonts w:asciiTheme="minorHAnsi" w:hAnsiTheme="minorHAnsi" w:cstheme="minorHAnsi"/>
        </w:rPr>
        <w:t>prehľadnosť</w:t>
      </w:r>
      <w:r>
        <w:rPr>
          <w:rFonts w:asciiTheme="minorHAnsi" w:hAnsiTheme="minorHAnsi" w:cstheme="minorHAnsi"/>
        </w:rPr>
        <w:t xml:space="preserve">. Nemožno v pozitívnom smere </w:t>
      </w:r>
      <w:r w:rsidR="00DF08EE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spomenúť </w:t>
      </w:r>
      <w:r w:rsidRPr="006A532F">
        <w:rPr>
          <w:rFonts w:asciiTheme="minorHAnsi" w:hAnsiTheme="minorHAnsi" w:cstheme="minorHAnsi"/>
        </w:rPr>
        <w:t xml:space="preserve"> vyjadrovaciu schopnosť autora, </w:t>
      </w:r>
      <w:r>
        <w:rPr>
          <w:rFonts w:asciiTheme="minorHAnsi" w:hAnsiTheme="minorHAnsi" w:cstheme="minorHAnsi"/>
        </w:rPr>
        <w:t xml:space="preserve">vyváženosť </w:t>
      </w:r>
      <w:r w:rsidRPr="006A532F">
        <w:rPr>
          <w:rFonts w:asciiTheme="minorHAnsi" w:hAnsiTheme="minorHAnsi" w:cstheme="minorHAnsi"/>
        </w:rPr>
        <w:t xml:space="preserve">obsahu jednotlivých kapitol, </w:t>
      </w:r>
      <w:r>
        <w:rPr>
          <w:rFonts w:asciiTheme="minorHAnsi" w:hAnsiTheme="minorHAnsi" w:cstheme="minorHAnsi"/>
        </w:rPr>
        <w:t>z čoho vychádza</w:t>
      </w:r>
      <w:r w:rsidRPr="006A532F">
        <w:rPr>
          <w:rFonts w:asciiTheme="minorHAnsi" w:hAnsiTheme="minorHAnsi" w:cstheme="minorHAnsi"/>
        </w:rPr>
        <w:t xml:space="preserve"> kvalitný prehľad základných doterajších poznatkov </w:t>
      </w:r>
      <w:proofErr w:type="spellStart"/>
      <w:r>
        <w:rPr>
          <w:rFonts w:asciiTheme="minorHAnsi" w:hAnsiTheme="minorHAnsi" w:cstheme="minorHAnsi"/>
        </w:rPr>
        <w:t>habilitanta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A532F">
        <w:rPr>
          <w:rFonts w:asciiTheme="minorHAnsi" w:hAnsiTheme="minorHAnsi" w:cstheme="minorHAnsi"/>
        </w:rPr>
        <w:t xml:space="preserve">a ich kritické zhodnotenie. Veľmi oceňujem, že </w:t>
      </w:r>
      <w:proofErr w:type="spellStart"/>
      <w:r w:rsidRPr="006A532F">
        <w:rPr>
          <w:rFonts w:asciiTheme="minorHAnsi" w:hAnsiTheme="minorHAnsi" w:cstheme="minorHAnsi"/>
        </w:rPr>
        <w:t>habilitant</w:t>
      </w:r>
      <w:proofErr w:type="spellEnd"/>
      <w:r w:rsidRPr="006A532F">
        <w:rPr>
          <w:rFonts w:asciiTheme="minorHAnsi" w:hAnsiTheme="minorHAnsi" w:cstheme="minorHAnsi"/>
        </w:rPr>
        <w:t xml:space="preserve"> vychádza zo základne dostupnej literatúry, ktorá sa k tejto problematike viaže, aj keď jeho informačné zdroje boli značne obmedzené.</w:t>
      </w:r>
      <w:r w:rsidR="009F54F1">
        <w:rPr>
          <w:rFonts w:asciiTheme="minorHAnsi" w:hAnsiTheme="minorHAnsi" w:cstheme="minorHAnsi"/>
        </w:rPr>
        <w:t xml:space="preserve"> </w:t>
      </w:r>
    </w:p>
    <w:p w14:paraId="5CC52AF9" w14:textId="77777777" w:rsidR="007A7C4A" w:rsidRPr="006A532F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 xml:space="preserve">Práca po formálnej stránke (štýl, jasnosť výpovede, schopnosť formulácie výsledkov, analýz atď.) spĺňa požiadavky kladené na tento druh prác. Taktiež oceňujem publikačnú aktivitu </w:t>
      </w:r>
      <w:proofErr w:type="spellStart"/>
      <w:r w:rsidRPr="006A532F">
        <w:rPr>
          <w:rFonts w:asciiTheme="minorHAnsi" w:hAnsiTheme="minorHAnsi" w:cstheme="minorHAnsi"/>
        </w:rPr>
        <w:t>habilitanta</w:t>
      </w:r>
      <w:proofErr w:type="spellEnd"/>
      <w:r w:rsidRPr="006A532F">
        <w:rPr>
          <w:rFonts w:asciiTheme="minorHAnsi" w:hAnsiTheme="minorHAnsi" w:cstheme="minorHAnsi"/>
        </w:rPr>
        <w:t xml:space="preserve"> z oblasti jej predmetného záujmu. Vo vzťahu k extenzívnym ukazovateľom vedecko výskumnej činnosti pre získanie vedecko-pedagogického titulu docent (stanovené VR), môžem konštatovať, že </w:t>
      </w:r>
      <w:proofErr w:type="spellStart"/>
      <w:r w:rsidRPr="006A532F">
        <w:rPr>
          <w:rFonts w:asciiTheme="minorHAnsi" w:hAnsiTheme="minorHAnsi" w:cstheme="minorHAnsi"/>
        </w:rPr>
        <w:t>habilitant</w:t>
      </w:r>
      <w:proofErr w:type="spellEnd"/>
      <w:r w:rsidRPr="006A532F">
        <w:rPr>
          <w:rFonts w:asciiTheme="minorHAnsi" w:hAnsiTheme="minorHAnsi" w:cstheme="minorHAnsi"/>
        </w:rPr>
        <w:t xml:space="preserve"> nielen splnil uvedené kritériá, ale ich aj v niektorých </w:t>
      </w:r>
      <w:r w:rsidRPr="006A532F">
        <w:rPr>
          <w:rFonts w:asciiTheme="minorHAnsi" w:hAnsiTheme="minorHAnsi" w:cstheme="minorHAnsi"/>
        </w:rPr>
        <w:lastRenderedPageBreak/>
        <w:t>parametroch vysoko prekračuje a to nielen z kvantitatívneho hľadiska, ale aj z kvalitatívneho hľadiska.</w:t>
      </w:r>
    </w:p>
    <w:p w14:paraId="130E74FE" w14:textId="77777777" w:rsidR="007A7C4A" w:rsidRDefault="007A7C4A" w:rsidP="007A7C4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CAAE248" w14:textId="77777777" w:rsidR="007A7C4A" w:rsidRPr="006A532F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A532F">
        <w:rPr>
          <w:rFonts w:asciiTheme="minorHAnsi" w:hAnsiTheme="minorHAnsi" w:cstheme="minorHAnsi"/>
          <w:b/>
          <w:bCs/>
        </w:rPr>
        <w:t>Hodnotenie teoretick</w:t>
      </w:r>
      <w:r>
        <w:rPr>
          <w:rFonts w:asciiTheme="minorHAnsi" w:hAnsiTheme="minorHAnsi" w:cstheme="minorHAnsi"/>
          <w:b/>
          <w:bCs/>
        </w:rPr>
        <w:t xml:space="preserve">ého </w:t>
      </w:r>
      <w:r w:rsidRPr="006A532F">
        <w:rPr>
          <w:rFonts w:asciiTheme="minorHAnsi" w:hAnsiTheme="minorHAnsi" w:cstheme="minorHAnsi"/>
          <w:b/>
          <w:bCs/>
        </w:rPr>
        <w:t>spracovania práce</w:t>
      </w:r>
    </w:p>
    <w:p w14:paraId="0C1088B6" w14:textId="657F5D9B" w:rsidR="00374135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 xml:space="preserve">Oceňujem, že teoretické východiská sú v habilitačnej práci spracované účelne z hľadiska témy a zamerania habilitačnej práce, predovšetkým pozitívne hodnotím prezentovaný sumár aktuálnych poznatkov. V jednotlivých kapitolách autor analyzuje známe východiská, </w:t>
      </w:r>
      <w:r>
        <w:rPr>
          <w:rFonts w:asciiTheme="minorHAnsi" w:hAnsiTheme="minorHAnsi" w:cstheme="minorHAnsi"/>
        </w:rPr>
        <w:t>čo indikuje skutočnosť, že</w:t>
      </w:r>
      <w:r w:rsidRPr="006A532F">
        <w:rPr>
          <w:rFonts w:asciiTheme="minorHAnsi" w:hAnsiTheme="minorHAnsi" w:cstheme="minorHAnsi"/>
        </w:rPr>
        <w:t xml:space="preserve"> </w:t>
      </w:r>
      <w:proofErr w:type="spellStart"/>
      <w:r w:rsidRPr="006A532F">
        <w:rPr>
          <w:rFonts w:asciiTheme="minorHAnsi" w:hAnsiTheme="minorHAnsi" w:cstheme="minorHAnsi"/>
        </w:rPr>
        <w:t>habilitant</w:t>
      </w:r>
      <w:proofErr w:type="spellEnd"/>
      <w:r w:rsidRPr="006A53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zrejme </w:t>
      </w:r>
      <w:r w:rsidRPr="006A532F">
        <w:rPr>
          <w:rFonts w:asciiTheme="minorHAnsi" w:hAnsiTheme="minorHAnsi" w:cstheme="minorHAnsi"/>
        </w:rPr>
        <w:t xml:space="preserve">vychádzal v značnej miere </w:t>
      </w:r>
      <w:r>
        <w:rPr>
          <w:rFonts w:asciiTheme="minorHAnsi" w:hAnsiTheme="minorHAnsi" w:cstheme="minorHAnsi"/>
        </w:rPr>
        <w:t xml:space="preserve">aj </w:t>
      </w:r>
      <w:r w:rsidRPr="006A532F">
        <w:rPr>
          <w:rFonts w:asciiTheme="minorHAnsi" w:hAnsiTheme="minorHAnsi" w:cstheme="minorHAnsi"/>
        </w:rPr>
        <w:t xml:space="preserve"> z vlastnej skúsenosti z profesionálnej kariéry, vlastných publikačných výstupov,</w:t>
      </w:r>
      <w:r>
        <w:rPr>
          <w:rFonts w:asciiTheme="minorHAnsi" w:hAnsiTheme="minorHAnsi" w:cstheme="minorHAnsi"/>
        </w:rPr>
        <w:t xml:space="preserve"> no nepopierateľne aj z </w:t>
      </w:r>
      <w:r w:rsidRPr="006A532F">
        <w:rPr>
          <w:rFonts w:asciiTheme="minorHAnsi" w:hAnsiTheme="minorHAnsi" w:cstheme="minorHAnsi"/>
        </w:rPr>
        <w:t xml:space="preserve"> dôkladného naštudovania teoreticko-aplikačných špecifík</w:t>
      </w:r>
      <w:r>
        <w:rPr>
          <w:rFonts w:asciiTheme="minorHAnsi" w:hAnsiTheme="minorHAnsi" w:cstheme="minorHAnsi"/>
        </w:rPr>
        <w:t xml:space="preserve">. </w:t>
      </w:r>
      <w:r w:rsidR="00505E49">
        <w:rPr>
          <w:rFonts w:asciiTheme="minorHAnsi" w:hAnsiTheme="minorHAnsi" w:cstheme="minorHAnsi"/>
        </w:rPr>
        <w:t>S</w:t>
      </w:r>
      <w:r w:rsidR="00374135" w:rsidRPr="00374135">
        <w:rPr>
          <w:rFonts w:asciiTheme="minorHAnsi" w:hAnsiTheme="minorHAnsi" w:cstheme="minorHAnsi"/>
        </w:rPr>
        <w:t xml:space="preserve">yntéza uvedených skutočností vedie aj k zachyteniu smerovania ďalšieho vývoja témy v medzinárodnom a domácom kontexte. Hoc materiálne pramene práva v otázkach </w:t>
      </w:r>
      <w:proofErr w:type="spellStart"/>
      <w:r w:rsidR="00374135" w:rsidRPr="00374135">
        <w:rPr>
          <w:rFonts w:asciiTheme="minorHAnsi" w:hAnsiTheme="minorHAnsi" w:cstheme="minorHAnsi"/>
        </w:rPr>
        <w:t>kyberpriestoru</w:t>
      </w:r>
      <w:proofErr w:type="spellEnd"/>
      <w:r w:rsidR="00374135" w:rsidRPr="00374135">
        <w:rPr>
          <w:rFonts w:asciiTheme="minorHAnsi" w:hAnsiTheme="minorHAnsi" w:cstheme="minorHAnsi"/>
        </w:rPr>
        <w:t xml:space="preserve"> majú vždy „veľký náskok“ pred ich legislatívnym zachytením; aj keď predikovať právny vývoj skúmanej témy je častokrát len „</w:t>
      </w:r>
      <w:proofErr w:type="spellStart"/>
      <w:r w:rsidR="00374135" w:rsidRPr="00374135">
        <w:rPr>
          <w:rFonts w:asciiTheme="minorHAnsi" w:hAnsiTheme="minorHAnsi" w:cstheme="minorHAnsi"/>
        </w:rPr>
        <w:t>vizionárstvom</w:t>
      </w:r>
      <w:proofErr w:type="spellEnd"/>
      <w:r w:rsidR="00374135" w:rsidRPr="00374135">
        <w:rPr>
          <w:rFonts w:asciiTheme="minorHAnsi" w:hAnsiTheme="minorHAnsi" w:cstheme="minorHAnsi"/>
        </w:rPr>
        <w:t xml:space="preserve">“ bez nároku na úspech, existuje nepopierateľná úloha právnej vedy, sa o vyššie uvedené činnosti pokúšať. </w:t>
      </w:r>
    </w:p>
    <w:p w14:paraId="4B49109B" w14:textId="41057D83" w:rsidR="007A7C4A" w:rsidRPr="006A532F" w:rsidRDefault="00374135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Ďalej j</w:t>
      </w:r>
      <w:r w:rsidR="007A7C4A">
        <w:rPr>
          <w:rFonts w:asciiTheme="minorHAnsi" w:hAnsiTheme="minorHAnsi" w:cstheme="minorHAnsi"/>
        </w:rPr>
        <w:t>e potrebné s</w:t>
      </w:r>
      <w:r w:rsidR="007A7C4A" w:rsidRPr="006A532F">
        <w:rPr>
          <w:rFonts w:asciiTheme="minorHAnsi" w:hAnsiTheme="minorHAnsi" w:cstheme="minorHAnsi"/>
        </w:rPr>
        <w:t>konštatovať, že úroveň spracovania textu habilitačnej práce svedčí o kvalitnom zvládnutí teórie danej problematiky</w:t>
      </w:r>
      <w:r w:rsidR="007A7C4A">
        <w:rPr>
          <w:rFonts w:asciiTheme="minorHAnsi" w:hAnsiTheme="minorHAnsi" w:cstheme="minorHAnsi"/>
        </w:rPr>
        <w:t>. A</w:t>
      </w:r>
      <w:r w:rsidR="007A7C4A" w:rsidRPr="006A532F">
        <w:rPr>
          <w:rFonts w:asciiTheme="minorHAnsi" w:hAnsiTheme="minorHAnsi" w:cstheme="minorHAnsi"/>
        </w:rPr>
        <w:t xml:space="preserve">utor na základe analýzy textov, syntetizujúcimi postupmi a zovšeobecnením vyvodil aktuálne platné teoretické východiská súčasného stavu problematiky. Teoretické a metodologické východiská skúmania sú koncipované v takom </w:t>
      </w:r>
      <w:r w:rsidR="007A7C4A">
        <w:rPr>
          <w:rFonts w:asciiTheme="minorHAnsi" w:hAnsiTheme="minorHAnsi" w:cstheme="minorHAnsi"/>
        </w:rPr>
        <w:t>obsahu a rozsahu</w:t>
      </w:r>
      <w:r w:rsidR="007A7C4A" w:rsidRPr="006A532F">
        <w:rPr>
          <w:rFonts w:asciiTheme="minorHAnsi" w:hAnsiTheme="minorHAnsi" w:cstheme="minorHAnsi"/>
        </w:rPr>
        <w:t>, aby vytvárali dostatočn</w:t>
      </w:r>
      <w:r w:rsidR="007A7C4A">
        <w:rPr>
          <w:rFonts w:asciiTheme="minorHAnsi" w:hAnsiTheme="minorHAnsi" w:cstheme="minorHAnsi"/>
        </w:rPr>
        <w:t>ý podklad</w:t>
      </w:r>
      <w:r w:rsidR="007A7C4A" w:rsidRPr="006A532F">
        <w:rPr>
          <w:rFonts w:asciiTheme="minorHAnsi" w:hAnsiTheme="minorHAnsi" w:cstheme="minorHAnsi"/>
        </w:rPr>
        <w:t xml:space="preserve"> k teoreticko-analytickému a k teoreticko-syntetizujúcemu skúmaniu danej problematiky.</w:t>
      </w:r>
    </w:p>
    <w:p w14:paraId="4D0EE38C" w14:textId="77777777" w:rsidR="007A7C4A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F3C5883" w14:textId="77777777" w:rsidR="007A7C4A" w:rsidRPr="006A532F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A532F">
        <w:rPr>
          <w:rFonts w:asciiTheme="minorHAnsi" w:hAnsiTheme="minorHAnsi" w:cstheme="minorHAnsi"/>
          <w:b/>
          <w:bCs/>
        </w:rPr>
        <w:t>Celkové hodnotenie práce</w:t>
      </w:r>
    </w:p>
    <w:p w14:paraId="591C6D95" w14:textId="4D0F9631" w:rsidR="007A7C4A" w:rsidRPr="008B50B6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>Poňatie celej problematiky, stanovenie vlastného prístupu</w:t>
      </w:r>
      <w:r w:rsidR="00505E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ako aj stanovenie </w:t>
      </w:r>
      <w:r w:rsidRPr="006A532F">
        <w:rPr>
          <w:rFonts w:asciiTheme="minorHAnsi" w:hAnsiTheme="minorHAnsi" w:cstheme="minorHAnsi"/>
        </w:rPr>
        <w:t xml:space="preserve">cieľových </w:t>
      </w:r>
      <w:r>
        <w:rPr>
          <w:rFonts w:asciiTheme="minorHAnsi" w:hAnsiTheme="minorHAnsi" w:cstheme="minorHAnsi"/>
        </w:rPr>
        <w:t>aspektov</w:t>
      </w:r>
      <w:r w:rsidRPr="006A532F">
        <w:rPr>
          <w:rFonts w:asciiTheme="minorHAnsi" w:hAnsiTheme="minorHAnsi" w:cstheme="minorHAnsi"/>
        </w:rPr>
        <w:t>, možno pokladať za úspešn</w:t>
      </w:r>
      <w:r w:rsidR="00505E49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v kontexte celkového </w:t>
      </w:r>
      <w:r w:rsidRPr="006A532F">
        <w:rPr>
          <w:rFonts w:asciiTheme="minorHAnsi" w:hAnsiTheme="minorHAnsi" w:cstheme="minorHAnsi"/>
        </w:rPr>
        <w:t xml:space="preserve">spracovania habilitačnej práce. Autor na základe svojho </w:t>
      </w:r>
      <w:r>
        <w:rPr>
          <w:rFonts w:asciiTheme="minorHAnsi" w:hAnsiTheme="minorHAnsi" w:cstheme="minorHAnsi"/>
        </w:rPr>
        <w:t>vedeckého</w:t>
      </w:r>
      <w:r w:rsidRPr="006A532F">
        <w:rPr>
          <w:rFonts w:asciiTheme="minorHAnsi" w:hAnsiTheme="minorHAnsi" w:cstheme="minorHAnsi"/>
        </w:rPr>
        <w:t xml:space="preserve"> bádania v</w:t>
      </w:r>
      <w:r>
        <w:rPr>
          <w:rFonts w:asciiTheme="minorHAnsi" w:hAnsiTheme="minorHAnsi" w:cstheme="minorHAnsi"/>
        </w:rPr>
        <w:t> spojitosti s</w:t>
      </w:r>
      <w:r w:rsidRPr="006A532F">
        <w:rPr>
          <w:rFonts w:asciiTheme="minorHAnsi" w:hAnsiTheme="minorHAnsi" w:cstheme="minorHAnsi"/>
        </w:rPr>
        <w:t xml:space="preserve"> vlastnou profesijnou činnosťou prenikol do zložitej problematiky. </w:t>
      </w:r>
      <w:r>
        <w:rPr>
          <w:rFonts w:asciiTheme="minorHAnsi" w:hAnsiTheme="minorHAnsi" w:cstheme="minorHAnsi"/>
        </w:rPr>
        <w:t xml:space="preserve">Predmetné spracovanie práce sa tak </w:t>
      </w:r>
      <w:r w:rsidRPr="006A532F">
        <w:rPr>
          <w:rFonts w:asciiTheme="minorHAnsi" w:hAnsiTheme="minorHAnsi" w:cstheme="minorHAnsi"/>
        </w:rPr>
        <w:t xml:space="preserve"> môže stať </w:t>
      </w:r>
      <w:r>
        <w:rPr>
          <w:rFonts w:asciiTheme="minorHAnsi" w:hAnsiTheme="minorHAnsi" w:cstheme="minorHAnsi"/>
        </w:rPr>
        <w:t xml:space="preserve">podnetom na širšiu diskusiu v slovenskom právnom priestore, ako tomu bolo doteraz. </w:t>
      </w:r>
      <w:r w:rsidRPr="006A532F">
        <w:rPr>
          <w:rFonts w:asciiTheme="minorHAnsi" w:hAnsiTheme="minorHAnsi" w:cstheme="minorHAnsi"/>
        </w:rPr>
        <w:t xml:space="preserve">Bude </w:t>
      </w:r>
      <w:r>
        <w:rPr>
          <w:rFonts w:asciiTheme="minorHAnsi" w:hAnsiTheme="minorHAnsi" w:cstheme="minorHAnsi"/>
        </w:rPr>
        <w:t xml:space="preserve">ešte nesmierne </w:t>
      </w:r>
      <w:r w:rsidRPr="006A532F">
        <w:rPr>
          <w:rFonts w:asciiTheme="minorHAnsi" w:hAnsiTheme="minorHAnsi" w:cstheme="minorHAnsi"/>
        </w:rPr>
        <w:t>zaujímavé - na základe ďalš</w:t>
      </w:r>
      <w:r>
        <w:rPr>
          <w:rFonts w:asciiTheme="minorHAnsi" w:hAnsiTheme="minorHAnsi" w:cstheme="minorHAnsi"/>
        </w:rPr>
        <w:t xml:space="preserve">ích vedeckých činností </w:t>
      </w:r>
      <w:r w:rsidRPr="006A532F">
        <w:rPr>
          <w:rFonts w:asciiTheme="minorHAnsi" w:hAnsiTheme="minorHAnsi" w:cstheme="minorHAnsi"/>
        </w:rPr>
        <w:t xml:space="preserve"> </w:t>
      </w:r>
      <w:proofErr w:type="spellStart"/>
      <w:r w:rsidRPr="006A532F">
        <w:rPr>
          <w:rFonts w:asciiTheme="minorHAnsi" w:hAnsiTheme="minorHAnsi" w:cstheme="minorHAnsi"/>
        </w:rPr>
        <w:t>habilitanta</w:t>
      </w:r>
      <w:proofErr w:type="spellEnd"/>
      <w:r w:rsidRPr="006A532F">
        <w:rPr>
          <w:rFonts w:asciiTheme="minorHAnsi" w:hAnsiTheme="minorHAnsi" w:cstheme="minorHAnsi"/>
        </w:rPr>
        <w:t xml:space="preserve"> – sledovať ďalší vývoj </w:t>
      </w:r>
      <w:r>
        <w:rPr>
          <w:rFonts w:asciiTheme="minorHAnsi" w:hAnsiTheme="minorHAnsi" w:cstheme="minorHAnsi"/>
        </w:rPr>
        <w:lastRenderedPageBreak/>
        <w:t xml:space="preserve">predmetnej </w:t>
      </w:r>
      <w:r w:rsidRPr="006A532F">
        <w:rPr>
          <w:rFonts w:asciiTheme="minorHAnsi" w:hAnsiTheme="minorHAnsi" w:cstheme="minorHAnsi"/>
        </w:rPr>
        <w:t>tematiky</w:t>
      </w:r>
      <w:r>
        <w:rPr>
          <w:rFonts w:asciiTheme="minorHAnsi" w:hAnsiTheme="minorHAnsi" w:cstheme="minorHAnsi"/>
        </w:rPr>
        <w:t>, tzn.</w:t>
      </w:r>
      <w:r w:rsidRPr="006A532F">
        <w:rPr>
          <w:rFonts w:asciiTheme="minorHAnsi" w:hAnsiTheme="minorHAnsi" w:cstheme="minorHAnsi"/>
        </w:rPr>
        <w:t xml:space="preserve"> vplyvu digitalizácie na formovanie inštitútov občianskeho práva (nielen v podmienkach) Slovenskej republiky.  </w:t>
      </w:r>
    </w:p>
    <w:p w14:paraId="32A4DEB9" w14:textId="77777777" w:rsidR="007A7C4A" w:rsidRPr="008B50B6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50B6">
        <w:rPr>
          <w:rFonts w:asciiTheme="minorHAnsi" w:hAnsiTheme="minorHAnsi" w:cstheme="minorHAnsi"/>
          <w:b/>
          <w:bCs/>
        </w:rPr>
        <w:t>Záver</w:t>
      </w:r>
    </w:p>
    <w:p w14:paraId="7A0120C4" w14:textId="77777777" w:rsidR="007A7C4A" w:rsidRPr="006A532F" w:rsidRDefault="007A7C4A" w:rsidP="007A7C4A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6A532F">
        <w:rPr>
          <w:rFonts w:asciiTheme="minorHAnsi" w:hAnsiTheme="minorHAnsi" w:cstheme="minorHAnsi"/>
          <w:b/>
          <w:bCs/>
        </w:rPr>
        <w:t xml:space="preserve">Habilitačnú prácu považujem za vyhovujúcu ako pre získanie vedecko-pedagogického titulu docent, tak aj pre ďalší rozvoj diskutovanej problematiky. </w:t>
      </w:r>
    </w:p>
    <w:p w14:paraId="1852FCF0" w14:textId="44D82D3E" w:rsidR="007A7C4A" w:rsidRPr="006A532F" w:rsidRDefault="007A7C4A" w:rsidP="007A7C4A">
      <w:pPr>
        <w:spacing w:line="360" w:lineRule="auto"/>
        <w:jc w:val="both"/>
        <w:rPr>
          <w:rFonts w:asciiTheme="minorHAnsi" w:hAnsiTheme="minorHAnsi" w:cstheme="minorHAnsi"/>
        </w:rPr>
      </w:pPr>
      <w:r w:rsidRPr="006A532F">
        <w:rPr>
          <w:rFonts w:asciiTheme="minorHAnsi" w:hAnsiTheme="minorHAnsi" w:cstheme="minorHAnsi"/>
        </w:rPr>
        <w:t xml:space="preserve">Dávam  námet do diskusie: Pokúste sa </w:t>
      </w:r>
      <w:r>
        <w:rPr>
          <w:rFonts w:asciiTheme="minorHAnsi" w:hAnsiTheme="minorHAnsi" w:cstheme="minorHAnsi"/>
        </w:rPr>
        <w:t>predikovať z pohľadu Vami skúmaných skutočnost</w:t>
      </w:r>
      <w:r w:rsidR="00DF08EE">
        <w:rPr>
          <w:rFonts w:asciiTheme="minorHAnsi" w:hAnsiTheme="minorHAnsi" w:cstheme="minorHAnsi"/>
        </w:rPr>
        <w:t>í</w:t>
      </w:r>
      <w:r w:rsidRPr="006A532F">
        <w:rPr>
          <w:rFonts w:asciiTheme="minorHAnsi" w:hAnsiTheme="minorHAnsi" w:cstheme="minorHAnsi"/>
        </w:rPr>
        <w:t xml:space="preserve"> ďalší vývoj </w:t>
      </w:r>
      <w:r>
        <w:rPr>
          <w:rFonts w:asciiTheme="minorHAnsi" w:hAnsiTheme="minorHAnsi" w:cstheme="minorHAnsi"/>
        </w:rPr>
        <w:t>v otázkach dedičského práva, nakoľko</w:t>
      </w:r>
      <w:r w:rsidRPr="006A53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musíme skromne podotknúť, že </w:t>
      </w:r>
      <w:r w:rsidRPr="006A532F">
        <w:rPr>
          <w:rFonts w:asciiTheme="minorHAnsi" w:hAnsiTheme="minorHAnsi" w:cstheme="minorHAnsi"/>
        </w:rPr>
        <w:t>občianske právo Slovenskej republiky síce nevylučuje digitálny majetok z dedenia, ale proces zisťovania a prechodu majetku z poručiteľa na dediča nie je v Slovenskej republike dostatočne upravený.</w:t>
      </w:r>
    </w:p>
    <w:p w14:paraId="42BE2EDF" w14:textId="77777777" w:rsidR="007A7C4A" w:rsidRPr="006A532F" w:rsidRDefault="007A7C4A" w:rsidP="007A7C4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518F6E2" w14:textId="77777777" w:rsidR="007A7C4A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A532F">
        <w:rPr>
          <w:rFonts w:asciiTheme="minorHAnsi" w:hAnsiTheme="minorHAnsi" w:cstheme="minorHAnsi"/>
        </w:rPr>
        <w:t xml:space="preserve">Preto predloženú habilitačnú prácu </w:t>
      </w:r>
      <w:r w:rsidRPr="006A532F">
        <w:rPr>
          <w:rFonts w:asciiTheme="minorHAnsi" w:hAnsiTheme="minorHAnsi" w:cstheme="minorHAnsi"/>
          <w:b/>
          <w:bCs/>
        </w:rPr>
        <w:t>odporúčam</w:t>
      </w:r>
      <w:r w:rsidRPr="006A532F">
        <w:rPr>
          <w:rFonts w:asciiTheme="minorHAnsi" w:hAnsiTheme="minorHAnsi" w:cstheme="minorHAnsi"/>
        </w:rPr>
        <w:t xml:space="preserve"> a </w:t>
      </w:r>
      <w:r w:rsidRPr="006A532F">
        <w:rPr>
          <w:rFonts w:asciiTheme="minorHAnsi" w:hAnsiTheme="minorHAnsi" w:cstheme="minorHAnsi"/>
          <w:b/>
          <w:bCs/>
        </w:rPr>
        <w:t>navrhujem udeliť titul docent v odbore habilitačného konania a inauguračného konania</w:t>
      </w:r>
      <w:r w:rsidRPr="006A532F">
        <w:rPr>
          <w:rFonts w:asciiTheme="minorHAnsi" w:hAnsiTheme="minorHAnsi" w:cstheme="minorHAnsi"/>
        </w:rPr>
        <w:t xml:space="preserve">: </w:t>
      </w:r>
      <w:r w:rsidRPr="006A532F">
        <w:rPr>
          <w:rFonts w:asciiTheme="minorHAnsi" w:hAnsiTheme="minorHAnsi" w:cstheme="minorHAnsi"/>
          <w:b/>
          <w:bCs/>
        </w:rPr>
        <w:t>Občianske právo.</w:t>
      </w:r>
    </w:p>
    <w:p w14:paraId="79C3F5B8" w14:textId="77777777" w:rsidR="007A7C4A" w:rsidRDefault="007A7C4A" w:rsidP="007A7C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DB687D5" w14:textId="77777777" w:rsidR="007A7C4A" w:rsidRDefault="007A7C4A" w:rsidP="007A7C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E85D71D" w14:textId="782E5A00" w:rsidR="007A7C4A" w:rsidRPr="008B50B6" w:rsidRDefault="007A7C4A" w:rsidP="007A7C4A">
      <w:pPr>
        <w:spacing w:line="360" w:lineRule="auto"/>
        <w:rPr>
          <w:rFonts w:asciiTheme="minorHAnsi" w:hAnsiTheme="minorHAnsi" w:cstheme="minorHAnsi"/>
        </w:rPr>
      </w:pPr>
      <w:r w:rsidRPr="008B50B6">
        <w:rPr>
          <w:rFonts w:asciiTheme="minorHAnsi" w:hAnsiTheme="minorHAnsi" w:cstheme="minorHAnsi"/>
        </w:rPr>
        <w:t>Bratislava 17.11.2022</w:t>
      </w:r>
    </w:p>
    <w:p w14:paraId="3F9A3A31" w14:textId="77777777" w:rsidR="007A7C4A" w:rsidRPr="008B50B6" w:rsidRDefault="007A7C4A" w:rsidP="007A7C4A">
      <w:pPr>
        <w:spacing w:line="360" w:lineRule="auto"/>
        <w:ind w:left="2832" w:firstLine="708"/>
        <w:jc w:val="center"/>
        <w:rPr>
          <w:rFonts w:asciiTheme="minorHAnsi" w:hAnsiTheme="minorHAnsi" w:cstheme="minorHAnsi"/>
          <w:szCs w:val="24"/>
        </w:rPr>
      </w:pPr>
      <w:r w:rsidRPr="008B50B6">
        <w:rPr>
          <w:rFonts w:asciiTheme="minorHAnsi" w:hAnsiTheme="minorHAnsi" w:cstheme="minorHAnsi"/>
        </w:rPr>
        <w:t xml:space="preserve">doc. Mgr. Martin Daňko, PhD. </w:t>
      </w:r>
    </w:p>
    <w:p w14:paraId="7A3652C6" w14:textId="0D204CEC" w:rsidR="00C3507E" w:rsidRDefault="00C3507E"/>
    <w:sectPr w:rsidR="00C350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CAA5" w14:textId="77777777" w:rsidR="00987075" w:rsidRDefault="00987075">
      <w:pPr>
        <w:spacing w:after="0" w:line="240" w:lineRule="auto"/>
      </w:pPr>
      <w:r>
        <w:separator/>
      </w:r>
    </w:p>
  </w:endnote>
  <w:endnote w:type="continuationSeparator" w:id="0">
    <w:p w14:paraId="4E15EB58" w14:textId="77777777" w:rsidR="00987075" w:rsidRDefault="009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76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B74EA8" w14:textId="77777777" w:rsidR="008B50B6" w:rsidRDefault="007A7C4A">
        <w:pPr>
          <w:pStyle w:val="Pta"/>
          <w:jc w:val="center"/>
        </w:pPr>
        <w:r>
          <w:t>________</w:t>
        </w:r>
      </w:p>
      <w:p w14:paraId="0551493E" w14:textId="77777777" w:rsidR="008B50B6" w:rsidRPr="008B50B6" w:rsidRDefault="007A7C4A">
        <w:pPr>
          <w:pStyle w:val="Pta"/>
          <w:jc w:val="center"/>
          <w:rPr>
            <w:rFonts w:asciiTheme="minorHAnsi" w:hAnsiTheme="minorHAnsi" w:cstheme="minorHAnsi"/>
          </w:rPr>
        </w:pPr>
        <w:r w:rsidRPr="008B50B6">
          <w:rPr>
            <w:rFonts w:asciiTheme="minorHAnsi" w:hAnsiTheme="minorHAnsi" w:cstheme="minorHAnsi"/>
          </w:rPr>
          <w:fldChar w:fldCharType="begin"/>
        </w:r>
        <w:r w:rsidRPr="008B50B6">
          <w:rPr>
            <w:rFonts w:asciiTheme="minorHAnsi" w:hAnsiTheme="minorHAnsi" w:cstheme="minorHAnsi"/>
          </w:rPr>
          <w:instrText>PAGE   \* MERGEFORMAT</w:instrText>
        </w:r>
        <w:r w:rsidRPr="008B50B6">
          <w:rPr>
            <w:rFonts w:asciiTheme="minorHAnsi" w:hAnsiTheme="minorHAnsi" w:cstheme="minorHAnsi"/>
          </w:rPr>
          <w:fldChar w:fldCharType="separate"/>
        </w:r>
        <w:r w:rsidRPr="008B50B6">
          <w:rPr>
            <w:rFonts w:asciiTheme="minorHAnsi" w:hAnsiTheme="minorHAnsi" w:cstheme="minorHAnsi"/>
          </w:rPr>
          <w:t>2</w:t>
        </w:r>
        <w:r w:rsidRPr="008B50B6">
          <w:rPr>
            <w:rFonts w:asciiTheme="minorHAnsi" w:hAnsiTheme="minorHAnsi" w:cstheme="minorHAnsi"/>
          </w:rPr>
          <w:fldChar w:fldCharType="end"/>
        </w:r>
      </w:p>
    </w:sdtContent>
  </w:sdt>
  <w:p w14:paraId="1A738A92" w14:textId="77777777" w:rsidR="008B50B6" w:rsidRDefault="009870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5FA5" w14:textId="77777777" w:rsidR="00987075" w:rsidRDefault="00987075">
      <w:pPr>
        <w:spacing w:after="0" w:line="240" w:lineRule="auto"/>
      </w:pPr>
      <w:r>
        <w:separator/>
      </w:r>
    </w:p>
  </w:footnote>
  <w:footnote w:type="continuationSeparator" w:id="0">
    <w:p w14:paraId="343E2F0E" w14:textId="77777777" w:rsidR="00987075" w:rsidRDefault="0098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23"/>
    <w:rsid w:val="00374135"/>
    <w:rsid w:val="00505E49"/>
    <w:rsid w:val="006C4916"/>
    <w:rsid w:val="007A7C4A"/>
    <w:rsid w:val="00987075"/>
    <w:rsid w:val="009F54F1"/>
    <w:rsid w:val="00C3507E"/>
    <w:rsid w:val="00DF08EE"/>
    <w:rsid w:val="00E67E14"/>
    <w:rsid w:val="00EE6426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724"/>
  <w15:chartTrackingRefBased/>
  <w15:docId w15:val="{620FD961-DD96-4A36-90FC-29B6C95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C4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A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7C4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Daňko</dc:creator>
  <cp:keywords/>
  <dc:description/>
  <cp:lastModifiedBy>Lihanova Michaela, Mgr.</cp:lastModifiedBy>
  <cp:revision>2</cp:revision>
  <cp:lastPrinted>2022-11-21T07:32:00Z</cp:lastPrinted>
  <dcterms:created xsi:type="dcterms:W3CDTF">2022-11-21T07:32:00Z</dcterms:created>
  <dcterms:modified xsi:type="dcterms:W3CDTF">2022-11-21T07:32:00Z</dcterms:modified>
</cp:coreProperties>
</file>